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B63" w:rsidRDefault="00201B63" w:rsidP="00201B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</w:p>
    <w:p w:rsidR="00201B63" w:rsidRDefault="00201B63" w:rsidP="00201B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>
        <w:rPr>
          <w:rFonts w:ascii="Arial" w:hAnsi="Arial" w:cs="Arial"/>
          <w:color w:val="444444"/>
          <w:shd w:val="clear" w:color="auto" w:fill="FFFFFF"/>
        </w:rPr>
        <w:t>Uvádíme zde odkazy na jiné veřejně přístupné rejstříky:</w:t>
      </w:r>
    </w:p>
    <w:p w:rsidR="00201B63" w:rsidRDefault="00201B63" w:rsidP="00201B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</w:p>
    <w:p w:rsidR="00201B63" w:rsidRPr="00201B63" w:rsidRDefault="00201B63" w:rsidP="00201B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hyperlink r:id="rId4" w:tgtFrame="_blank" w:tooltip=" [nové okno]" w:history="1">
        <w:r w:rsidRPr="00201B63">
          <w:rPr>
            <w:rFonts w:ascii="Arial" w:eastAsia="Times New Roman" w:hAnsi="Arial" w:cs="Arial"/>
            <w:color w:val="0066CC"/>
            <w:sz w:val="24"/>
            <w:szCs w:val="24"/>
            <w:u w:val="single"/>
            <w:lang w:eastAsia="cs-CZ"/>
          </w:rPr>
          <w:t>Cent</w:t>
        </w:r>
        <w:r w:rsidRPr="00201B63">
          <w:rPr>
            <w:rFonts w:ascii="Arial" w:eastAsia="Times New Roman" w:hAnsi="Arial" w:cs="Arial"/>
            <w:color w:val="0066CC"/>
            <w:sz w:val="24"/>
            <w:szCs w:val="24"/>
            <w:u w:val="single"/>
            <w:lang w:eastAsia="cs-CZ"/>
          </w:rPr>
          <w:t>r</w:t>
        </w:r>
        <w:r w:rsidRPr="00201B63">
          <w:rPr>
            <w:rFonts w:ascii="Arial" w:eastAsia="Times New Roman" w:hAnsi="Arial" w:cs="Arial"/>
            <w:color w:val="0066CC"/>
            <w:sz w:val="24"/>
            <w:szCs w:val="24"/>
            <w:u w:val="single"/>
            <w:lang w:eastAsia="cs-CZ"/>
          </w:rPr>
          <w:t>ální registr živnostenských povolení</w:t>
        </w:r>
      </w:hyperlink>
    </w:p>
    <w:p w:rsidR="00201B63" w:rsidRPr="00201B63" w:rsidRDefault="00201B63" w:rsidP="00201B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201B6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provozovaný Ministerstvem průmyslu a obchodu.</w:t>
      </w:r>
    </w:p>
    <w:p w:rsidR="00201B63" w:rsidRPr="00201B63" w:rsidRDefault="00201B63" w:rsidP="00201B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201B6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Informace odpovídající naší či jiné obci lze získat po zadání názvu obce do vyhledávání.</w:t>
      </w:r>
    </w:p>
    <w:p w:rsidR="00201B63" w:rsidRPr="00201B63" w:rsidRDefault="00201B63" w:rsidP="00201B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201B6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 </w:t>
      </w:r>
    </w:p>
    <w:p w:rsidR="00201B63" w:rsidRPr="00201B63" w:rsidRDefault="00201B63" w:rsidP="00201B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hyperlink r:id="rId5" w:tgtFrame="_blank" w:tooltip=" [nové okno]" w:history="1">
        <w:r w:rsidRPr="00201B63">
          <w:rPr>
            <w:rFonts w:ascii="Arial" w:eastAsia="Times New Roman" w:hAnsi="Arial" w:cs="Arial"/>
            <w:color w:val="0066CC"/>
            <w:sz w:val="24"/>
            <w:szCs w:val="24"/>
            <w:u w:val="single"/>
            <w:lang w:eastAsia="cs-CZ"/>
          </w:rPr>
          <w:t>ARES</w:t>
        </w:r>
        <w:r w:rsidRPr="00201B63">
          <w:rPr>
            <w:rFonts w:ascii="Arial" w:eastAsia="Times New Roman" w:hAnsi="Arial" w:cs="Arial"/>
            <w:color w:val="3B5100"/>
            <w:sz w:val="24"/>
            <w:szCs w:val="24"/>
            <w:u w:val="single"/>
            <w:lang w:eastAsia="cs-CZ"/>
          </w:rPr>
          <w:t> </w:t>
        </w:r>
      </w:hyperlink>
      <w:r w:rsidRPr="00201B6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- Administrativní registr ekonomických subjektů</w:t>
      </w:r>
    </w:p>
    <w:p w:rsidR="00201B63" w:rsidRPr="00201B63" w:rsidRDefault="00201B63" w:rsidP="00201B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201B6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provozovaný Ministerstvem financí.</w:t>
      </w:r>
    </w:p>
    <w:p w:rsidR="00201B63" w:rsidRPr="00201B63" w:rsidRDefault="00201B63" w:rsidP="00201B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201B6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Informace odpovídající naší či jiné obci lze získat po zadání názvu obce do vyhledávání v odkaze Ekonomické subjekty.</w:t>
      </w:r>
    </w:p>
    <w:p w:rsidR="00201B63" w:rsidRPr="00201B63" w:rsidRDefault="00201B63" w:rsidP="00201B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201B6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 </w:t>
      </w:r>
    </w:p>
    <w:p w:rsidR="00201B63" w:rsidRPr="00201B63" w:rsidRDefault="00201B63" w:rsidP="00201B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201B6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 </w:t>
      </w:r>
    </w:p>
    <w:p w:rsidR="00201B63" w:rsidRPr="00201B63" w:rsidRDefault="00201B63" w:rsidP="00201B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hyperlink r:id="rId6" w:tgtFrame="_blank" w:tooltip=" [nové okno]" w:history="1">
        <w:r w:rsidRPr="00201B63">
          <w:rPr>
            <w:rFonts w:ascii="Arial" w:eastAsia="Times New Roman" w:hAnsi="Arial" w:cs="Arial"/>
            <w:color w:val="0066CC"/>
            <w:sz w:val="24"/>
            <w:szCs w:val="24"/>
            <w:u w:val="single"/>
            <w:lang w:eastAsia="cs-CZ"/>
          </w:rPr>
          <w:t>JUSTICE</w:t>
        </w:r>
      </w:hyperlink>
    </w:p>
    <w:p w:rsidR="00201B63" w:rsidRPr="00201B63" w:rsidRDefault="00201B63" w:rsidP="00201B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201B6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Oficiální server českého soudnictví.</w:t>
      </w:r>
    </w:p>
    <w:p w:rsidR="00201B63" w:rsidRPr="00201B63" w:rsidRDefault="00201B63" w:rsidP="00201B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201B6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Naleznete zde:</w:t>
      </w:r>
    </w:p>
    <w:p w:rsidR="00201B63" w:rsidRPr="00201B63" w:rsidRDefault="00201B63" w:rsidP="00201B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201B6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- Obchodní rejstřík</w:t>
      </w:r>
    </w:p>
    <w:p w:rsidR="00201B63" w:rsidRPr="00201B63" w:rsidRDefault="00201B63" w:rsidP="00201B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201B6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 xml:space="preserve">- </w:t>
      </w:r>
      <w:proofErr w:type="spellStart"/>
      <w:r w:rsidRPr="00201B6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Insolvenční</w:t>
      </w:r>
      <w:proofErr w:type="spellEnd"/>
      <w:r w:rsidRPr="00201B6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 xml:space="preserve"> rejstřík</w:t>
      </w:r>
    </w:p>
    <w:p w:rsidR="00201B63" w:rsidRPr="00201B63" w:rsidRDefault="00201B63" w:rsidP="00201B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201B6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- další informace a evidence</w:t>
      </w:r>
    </w:p>
    <w:p w:rsidR="00201B63" w:rsidRPr="00201B63" w:rsidRDefault="00201B63" w:rsidP="00201B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201B6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 </w:t>
      </w:r>
    </w:p>
    <w:p w:rsidR="00201B63" w:rsidRPr="00201B63" w:rsidRDefault="00201B63" w:rsidP="00201B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hyperlink r:id="rId7" w:tgtFrame="_blank" w:tooltip=" [nové okno]" w:history="1">
        <w:proofErr w:type="spellStart"/>
        <w:r w:rsidRPr="00201B63">
          <w:rPr>
            <w:rFonts w:ascii="Arial" w:eastAsia="Times New Roman" w:hAnsi="Arial" w:cs="Arial"/>
            <w:color w:val="0066CC"/>
            <w:sz w:val="24"/>
            <w:szCs w:val="24"/>
            <w:u w:val="single"/>
            <w:lang w:eastAsia="cs-CZ"/>
          </w:rPr>
          <w:t>eJUSTICE</w:t>
        </w:r>
        <w:proofErr w:type="spellEnd"/>
      </w:hyperlink>
    </w:p>
    <w:p w:rsidR="00201B63" w:rsidRPr="00201B63" w:rsidRDefault="00201B63" w:rsidP="00201B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201B6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Systém elektronického a internetového soudnictví.</w:t>
      </w:r>
    </w:p>
    <w:p w:rsidR="00201B63" w:rsidRPr="00201B63" w:rsidRDefault="00201B63" w:rsidP="00201B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201B6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Naleznete zde:</w:t>
      </w:r>
    </w:p>
    <w:p w:rsidR="00201B63" w:rsidRPr="00201B63" w:rsidRDefault="00201B63" w:rsidP="00201B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hyperlink r:id="rId8" w:tgtFrame="_blank" w:tooltip=" [nové okno]" w:history="1">
        <w:proofErr w:type="spellStart"/>
        <w:r w:rsidRPr="00201B63">
          <w:rPr>
            <w:rFonts w:ascii="Arial" w:eastAsia="Times New Roman" w:hAnsi="Arial" w:cs="Arial"/>
            <w:color w:val="0066CC"/>
            <w:sz w:val="24"/>
            <w:szCs w:val="24"/>
            <w:u w:val="single"/>
            <w:lang w:eastAsia="cs-CZ"/>
          </w:rPr>
          <w:t>ePlatební</w:t>
        </w:r>
        <w:proofErr w:type="spellEnd"/>
        <w:r w:rsidRPr="00201B63">
          <w:rPr>
            <w:rFonts w:ascii="Arial" w:eastAsia="Times New Roman" w:hAnsi="Arial" w:cs="Arial"/>
            <w:color w:val="0066CC"/>
            <w:sz w:val="24"/>
            <w:szCs w:val="24"/>
            <w:u w:val="single"/>
            <w:lang w:eastAsia="cs-CZ"/>
          </w:rPr>
          <w:t xml:space="preserve"> rozkaz</w:t>
        </w:r>
      </w:hyperlink>
    </w:p>
    <w:p w:rsidR="00201B63" w:rsidRPr="00201B63" w:rsidRDefault="00201B63" w:rsidP="00201B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hyperlink r:id="rId9" w:tgtFrame="_blank" w:tooltip=" [nové okno]" w:history="1">
        <w:proofErr w:type="spellStart"/>
        <w:r w:rsidRPr="00201B63">
          <w:rPr>
            <w:rFonts w:ascii="Arial" w:eastAsia="Times New Roman" w:hAnsi="Arial" w:cs="Arial"/>
            <w:color w:val="0066CC"/>
            <w:sz w:val="24"/>
            <w:szCs w:val="24"/>
            <w:u w:val="single"/>
            <w:lang w:eastAsia="cs-CZ"/>
          </w:rPr>
          <w:t>ePodatelna</w:t>
        </w:r>
        <w:proofErr w:type="spellEnd"/>
      </w:hyperlink>
    </w:p>
    <w:p w:rsidR="00201B63" w:rsidRPr="00201B63" w:rsidRDefault="00201B63" w:rsidP="00201B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hyperlink r:id="rId10" w:tgtFrame="_blank" w:tooltip=" [nové okno]" w:history="1">
        <w:proofErr w:type="spellStart"/>
        <w:r w:rsidRPr="00201B63">
          <w:rPr>
            <w:rFonts w:ascii="Arial" w:eastAsia="Times New Roman" w:hAnsi="Arial" w:cs="Arial"/>
            <w:color w:val="0066CC"/>
            <w:sz w:val="24"/>
            <w:szCs w:val="24"/>
            <w:u w:val="single"/>
            <w:lang w:eastAsia="cs-CZ"/>
          </w:rPr>
          <w:t>eTrestní</w:t>
        </w:r>
        <w:proofErr w:type="spellEnd"/>
        <w:r w:rsidRPr="00201B63">
          <w:rPr>
            <w:rFonts w:ascii="Arial" w:eastAsia="Times New Roman" w:hAnsi="Arial" w:cs="Arial"/>
            <w:color w:val="0066CC"/>
            <w:sz w:val="24"/>
            <w:szCs w:val="24"/>
            <w:u w:val="single"/>
            <w:lang w:eastAsia="cs-CZ"/>
          </w:rPr>
          <w:t xml:space="preserve"> řízení</w:t>
        </w:r>
      </w:hyperlink>
    </w:p>
    <w:p w:rsidR="00201B63" w:rsidRPr="00201B63" w:rsidRDefault="00201B63" w:rsidP="00201B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hyperlink r:id="rId11" w:tgtFrame="_blank" w:tooltip=" [nové okno]" w:history="1">
        <w:proofErr w:type="spellStart"/>
        <w:r w:rsidRPr="00201B63">
          <w:rPr>
            <w:rFonts w:ascii="Arial" w:eastAsia="Times New Roman" w:hAnsi="Arial" w:cs="Arial"/>
            <w:color w:val="0066CC"/>
            <w:sz w:val="24"/>
            <w:szCs w:val="24"/>
            <w:u w:val="single"/>
            <w:lang w:eastAsia="cs-CZ"/>
          </w:rPr>
          <w:t>infoDeska</w:t>
        </w:r>
        <w:proofErr w:type="spellEnd"/>
      </w:hyperlink>
    </w:p>
    <w:p w:rsidR="00201B63" w:rsidRPr="00201B63" w:rsidRDefault="00201B63" w:rsidP="00201B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hyperlink r:id="rId12" w:tgtFrame="_blank" w:tooltip=" [nové okno]" w:history="1">
        <w:proofErr w:type="spellStart"/>
        <w:r w:rsidRPr="00201B63">
          <w:rPr>
            <w:rFonts w:ascii="Arial" w:eastAsia="Times New Roman" w:hAnsi="Arial" w:cs="Arial"/>
            <w:color w:val="0066CC"/>
            <w:sz w:val="24"/>
            <w:szCs w:val="24"/>
            <w:u w:val="single"/>
            <w:lang w:eastAsia="cs-CZ"/>
          </w:rPr>
          <w:t>infoJednání</w:t>
        </w:r>
        <w:proofErr w:type="spellEnd"/>
      </w:hyperlink>
    </w:p>
    <w:p w:rsidR="00201B63" w:rsidRPr="00201B63" w:rsidRDefault="00201B63" w:rsidP="00201B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hyperlink r:id="rId13" w:tgtFrame="_blank" w:tooltip=" [nové okno]" w:history="1">
        <w:proofErr w:type="spellStart"/>
        <w:r w:rsidRPr="00201B63">
          <w:rPr>
            <w:rFonts w:ascii="Arial" w:eastAsia="Times New Roman" w:hAnsi="Arial" w:cs="Arial"/>
            <w:color w:val="0066CC"/>
            <w:sz w:val="24"/>
            <w:szCs w:val="24"/>
            <w:u w:val="single"/>
            <w:lang w:eastAsia="cs-CZ"/>
          </w:rPr>
          <w:t>infoData</w:t>
        </w:r>
        <w:proofErr w:type="spellEnd"/>
      </w:hyperlink>
    </w:p>
    <w:p w:rsidR="00201B63" w:rsidRPr="00201B63" w:rsidRDefault="00201B63" w:rsidP="00201B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hyperlink r:id="rId14" w:tgtFrame="_blank" w:tooltip=" [nové okno]" w:history="1">
        <w:proofErr w:type="spellStart"/>
        <w:r w:rsidRPr="00201B63">
          <w:rPr>
            <w:rFonts w:ascii="Arial" w:eastAsia="Times New Roman" w:hAnsi="Arial" w:cs="Arial"/>
            <w:color w:val="0066CC"/>
            <w:sz w:val="24"/>
            <w:szCs w:val="24"/>
            <w:u w:val="single"/>
            <w:lang w:eastAsia="cs-CZ"/>
          </w:rPr>
          <w:t>infoSoud</w:t>
        </w:r>
        <w:proofErr w:type="spellEnd"/>
      </w:hyperlink>
    </w:p>
    <w:p w:rsidR="00201B63" w:rsidRPr="00201B63" w:rsidRDefault="00201B63" w:rsidP="00201B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hyperlink r:id="rId15" w:tgtFrame="_blank" w:tooltip=" [nové okno]" w:history="1">
        <w:proofErr w:type="spellStart"/>
        <w:r w:rsidRPr="00201B63">
          <w:rPr>
            <w:rFonts w:ascii="Arial" w:eastAsia="Times New Roman" w:hAnsi="Arial" w:cs="Arial"/>
            <w:color w:val="0066CC"/>
            <w:sz w:val="24"/>
            <w:szCs w:val="24"/>
            <w:u w:val="single"/>
            <w:lang w:eastAsia="cs-CZ"/>
          </w:rPr>
          <w:t>Insolvenční</w:t>
        </w:r>
        <w:proofErr w:type="spellEnd"/>
        <w:r w:rsidRPr="00201B63">
          <w:rPr>
            <w:rFonts w:ascii="Arial" w:eastAsia="Times New Roman" w:hAnsi="Arial" w:cs="Arial"/>
            <w:color w:val="0066CC"/>
            <w:sz w:val="24"/>
            <w:szCs w:val="24"/>
            <w:u w:val="single"/>
            <w:lang w:eastAsia="cs-CZ"/>
          </w:rPr>
          <w:t xml:space="preserve"> rejstřík</w:t>
        </w:r>
      </w:hyperlink>
    </w:p>
    <w:p w:rsidR="00201B63" w:rsidRPr="00201B63" w:rsidRDefault="00201B63" w:rsidP="00201B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hyperlink r:id="rId16" w:tgtFrame="_blank" w:tooltip=" [nové okno]" w:history="1">
        <w:r w:rsidRPr="00201B63">
          <w:rPr>
            <w:rFonts w:ascii="Arial" w:eastAsia="Times New Roman" w:hAnsi="Arial" w:cs="Arial"/>
            <w:color w:val="0066CC"/>
            <w:sz w:val="24"/>
            <w:szCs w:val="24"/>
            <w:u w:val="single"/>
            <w:lang w:eastAsia="cs-CZ"/>
          </w:rPr>
          <w:t>Judikatura</w:t>
        </w:r>
      </w:hyperlink>
    </w:p>
    <w:p w:rsidR="00201B63" w:rsidRPr="00201B63" w:rsidRDefault="00201B63" w:rsidP="00201B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hyperlink r:id="rId17" w:tgtFrame="_blank" w:tooltip=" [nové okno]" w:history="1">
        <w:r w:rsidRPr="00201B63">
          <w:rPr>
            <w:rFonts w:ascii="Arial" w:eastAsia="Times New Roman" w:hAnsi="Arial" w:cs="Arial"/>
            <w:color w:val="0066CC"/>
            <w:sz w:val="24"/>
            <w:szCs w:val="24"/>
            <w:u w:val="single"/>
            <w:lang w:eastAsia="cs-CZ"/>
          </w:rPr>
          <w:t>Obchodní rejstřík</w:t>
        </w:r>
      </w:hyperlink>
    </w:p>
    <w:p w:rsidR="00201B63" w:rsidRPr="00201B63" w:rsidRDefault="00201B63" w:rsidP="00201B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hyperlink r:id="rId18" w:tgtFrame="_blank" w:tooltip=" [nové okno]" w:history="1">
        <w:r w:rsidRPr="00201B63">
          <w:rPr>
            <w:rFonts w:ascii="Arial" w:eastAsia="Times New Roman" w:hAnsi="Arial" w:cs="Arial"/>
            <w:color w:val="0066CC"/>
            <w:sz w:val="24"/>
            <w:szCs w:val="24"/>
            <w:u w:val="single"/>
            <w:lang w:eastAsia="cs-CZ"/>
          </w:rPr>
          <w:t>Rejstřík trestů</w:t>
        </w:r>
      </w:hyperlink>
    </w:p>
    <w:p w:rsidR="00201B63" w:rsidRPr="00201B63" w:rsidRDefault="00201B63" w:rsidP="00201B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201B6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 </w:t>
      </w:r>
    </w:p>
    <w:p w:rsidR="00201B63" w:rsidRPr="00201B63" w:rsidRDefault="00201B63" w:rsidP="00201B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201B6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 </w:t>
      </w:r>
    </w:p>
    <w:p w:rsidR="00201B63" w:rsidRPr="00201B63" w:rsidRDefault="00201B63" w:rsidP="00201B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hyperlink r:id="rId19" w:history="1">
        <w:r w:rsidRPr="00201B63">
          <w:rPr>
            <w:rFonts w:ascii="Arial" w:eastAsia="Times New Roman" w:hAnsi="Arial" w:cs="Arial"/>
            <w:color w:val="3366FF"/>
            <w:sz w:val="24"/>
            <w:szCs w:val="24"/>
            <w:u w:val="single"/>
            <w:lang w:eastAsia="cs-CZ"/>
          </w:rPr>
          <w:t>Národní registr poskytovatelů zdravotních služeb</w:t>
        </w:r>
      </w:hyperlink>
    </w:p>
    <w:p w:rsidR="00201B63" w:rsidRPr="00201B63" w:rsidRDefault="00201B63" w:rsidP="00201B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201B6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Kompletní přehled o všech poskytovatelích zdravotní péče v České republice, bez ohledu na jejich zřizovatele. Poskytuje údaje o profilu a rozsahu péče poskytované jednotlivými zdravotnickými zařízeními, obsahuje kontaktní údaje na daná zdravotnická zařízení a další podrobnější informace.</w:t>
      </w:r>
    </w:p>
    <w:p w:rsidR="00201B63" w:rsidRPr="00201B63" w:rsidRDefault="00201B63" w:rsidP="00201B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201B6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 </w:t>
      </w:r>
    </w:p>
    <w:p w:rsidR="00201B63" w:rsidRPr="00201B63" w:rsidRDefault="00201B63" w:rsidP="00201B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hyperlink r:id="rId20" w:tgtFrame="_blank" w:tooltip=" [nové okno]" w:history="1">
        <w:r w:rsidRPr="00201B63">
          <w:rPr>
            <w:rFonts w:ascii="Arial" w:eastAsia="Times New Roman" w:hAnsi="Arial" w:cs="Arial"/>
            <w:color w:val="0066CC"/>
            <w:sz w:val="24"/>
            <w:szCs w:val="24"/>
            <w:u w:val="single"/>
            <w:lang w:eastAsia="cs-CZ"/>
          </w:rPr>
          <w:t>Ostatní registry a rejstříky státní správy</w:t>
        </w:r>
      </w:hyperlink>
    </w:p>
    <w:p w:rsidR="00201B63" w:rsidRPr="00201B63" w:rsidRDefault="00201B63" w:rsidP="00201B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201B6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Rejstříky a registry na stránkách Českého informačního serveru.</w:t>
      </w:r>
    </w:p>
    <w:p w:rsidR="00201B63" w:rsidRPr="00201B63" w:rsidRDefault="00201B63" w:rsidP="00201B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</w:p>
    <w:p w:rsidR="00201B63" w:rsidRPr="00201B63" w:rsidRDefault="00201B63" w:rsidP="00201B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hyperlink r:id="rId21" w:tgtFrame="_blank" w:tooltip=" [nové okno]" w:history="1">
        <w:r w:rsidRPr="00201B63">
          <w:rPr>
            <w:rFonts w:ascii="Arial" w:eastAsia="Times New Roman" w:hAnsi="Arial" w:cs="Arial"/>
            <w:color w:val="3B5100"/>
            <w:sz w:val="24"/>
            <w:szCs w:val="24"/>
            <w:u w:val="single"/>
            <w:lang w:eastAsia="cs-CZ"/>
          </w:rPr>
          <w:t>Katastr nemovitostí</w:t>
        </w:r>
      </w:hyperlink>
    </w:p>
    <w:p w:rsidR="000718AD" w:rsidRDefault="000718AD"/>
    <w:sectPr w:rsidR="000718AD" w:rsidSect="000718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01B63"/>
    <w:rsid w:val="000718AD"/>
    <w:rsid w:val="00201B63"/>
    <w:rsid w:val="00480A59"/>
    <w:rsid w:val="004E059F"/>
    <w:rsid w:val="005B4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18A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201B6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formajustice.cz/ejustice/platebni-rozkaz.html" TargetMode="External"/><Relationship Id="rId13" Type="http://schemas.openxmlformats.org/officeDocument/2006/relationships/hyperlink" Target="http://cslav.justice.cz/InfoData/uvod.html" TargetMode="External"/><Relationship Id="rId18" Type="http://schemas.openxmlformats.org/officeDocument/2006/relationships/hyperlink" Target="http://www.reformajustice.cz/ejustice/rejstrik-trestu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nahlizenidokn.cuzk.cz/" TargetMode="External"/><Relationship Id="rId7" Type="http://schemas.openxmlformats.org/officeDocument/2006/relationships/hyperlink" Target="http://www.reformajustice.cz/ejustice/" TargetMode="External"/><Relationship Id="rId12" Type="http://schemas.openxmlformats.org/officeDocument/2006/relationships/hyperlink" Target="http://www.reformajustice.cz/ejustice/info-jednani.html" TargetMode="External"/><Relationship Id="rId17" Type="http://schemas.openxmlformats.org/officeDocument/2006/relationships/hyperlink" Target="http://www.reformajustice.cz/ejustice/obchodni-rejstrik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reformajustice.cz/ejustice/judikatura.html" TargetMode="External"/><Relationship Id="rId20" Type="http://schemas.openxmlformats.org/officeDocument/2006/relationships/hyperlink" Target="http://www.statnisprava.cz/rstsp/redakce.nsf/i/rejstriky" TargetMode="External"/><Relationship Id="rId1" Type="http://schemas.openxmlformats.org/officeDocument/2006/relationships/styles" Target="styles.xml"/><Relationship Id="rId6" Type="http://schemas.openxmlformats.org/officeDocument/2006/relationships/hyperlink" Target="http://portal.justice.cz/Justice2/Uvod/uvod.aspx" TargetMode="External"/><Relationship Id="rId11" Type="http://schemas.openxmlformats.org/officeDocument/2006/relationships/hyperlink" Target="http://www.reformajustice.cz/ejustice/info-deska.html" TargetMode="External"/><Relationship Id="rId5" Type="http://schemas.openxmlformats.org/officeDocument/2006/relationships/hyperlink" Target="http://wwwinfo.mfcr.cz/ares/ares.html" TargetMode="External"/><Relationship Id="rId15" Type="http://schemas.openxmlformats.org/officeDocument/2006/relationships/hyperlink" Target="http://www.reformajustice.cz/ejustice/insolvencni-rejstrik.htm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reformajustice.cz/ejustice/trestni-rizeni.html" TargetMode="External"/><Relationship Id="rId19" Type="http://schemas.openxmlformats.org/officeDocument/2006/relationships/hyperlink" Target="https://eregpublicsecure.ksrzis.cz/Registr/NRPZS/o-aplikaci" TargetMode="External"/><Relationship Id="rId4" Type="http://schemas.openxmlformats.org/officeDocument/2006/relationships/hyperlink" Target="http://www.rzp.cz/" TargetMode="External"/><Relationship Id="rId9" Type="http://schemas.openxmlformats.org/officeDocument/2006/relationships/hyperlink" Target="http://obcanskyzakonik.justice.cz/ejustice/epodatelna.html" TargetMode="External"/><Relationship Id="rId14" Type="http://schemas.openxmlformats.org/officeDocument/2006/relationships/hyperlink" Target="http://www.reformajustice.cz/ejustice/info-soud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433</Words>
  <Characters>2555</Characters>
  <Application>Microsoft Office Word</Application>
  <DocSecurity>0</DocSecurity>
  <Lines>21</Lines>
  <Paragraphs>5</Paragraphs>
  <ScaleCrop>false</ScaleCrop>
  <Company/>
  <LinksUpToDate>false</LinksUpToDate>
  <CharactersWithSpaces>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CZECHPOINT</cp:lastModifiedBy>
  <cp:revision>1</cp:revision>
  <dcterms:created xsi:type="dcterms:W3CDTF">2019-08-23T07:13:00Z</dcterms:created>
  <dcterms:modified xsi:type="dcterms:W3CDTF">2019-08-23T07:17:00Z</dcterms:modified>
</cp:coreProperties>
</file>